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6" w:rsidRDefault="009F2116" w:rsidP="00D80C8F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年度西安医学院</w:t>
      </w:r>
      <w:r>
        <w:rPr>
          <w:sz w:val="48"/>
          <w:szCs w:val="48"/>
          <w:u w:val="single"/>
        </w:rPr>
        <w:t xml:space="preserve"> 11 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77"/>
        <w:gridCol w:w="1275"/>
        <w:gridCol w:w="993"/>
        <w:gridCol w:w="2551"/>
        <w:gridCol w:w="2552"/>
        <w:gridCol w:w="2268"/>
        <w:gridCol w:w="1559"/>
        <w:gridCol w:w="1701"/>
        <w:gridCol w:w="883"/>
      </w:tblGrid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所在单位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（系部、教研室）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hint="eastAsia"/>
                <w:b/>
                <w:sz w:val="24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地点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参加人数</w:t>
            </w:r>
          </w:p>
        </w:tc>
      </w:tr>
      <w:tr w:rsidR="009F2116" w:rsidTr="00D80C8F">
        <w:trPr>
          <w:trHeight w:val="1276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 w:rsidRPr="00D85B25">
              <w:rPr>
                <w:rFonts w:hint="eastAsia"/>
                <w:sz w:val="24"/>
              </w:rPr>
              <w:t>卞</w:t>
            </w:r>
            <w:r w:rsidRPr="00D85B25">
              <w:rPr>
                <w:sz w:val="24"/>
              </w:rPr>
              <w:t xml:space="preserve"> </w:t>
            </w:r>
            <w:r w:rsidRPr="00D85B25">
              <w:rPr>
                <w:rFonts w:hint="eastAsia"/>
                <w:sz w:val="24"/>
              </w:rPr>
              <w:t>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D80C8F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D80C8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D85B25">
              <w:rPr>
                <w:rFonts w:hint="eastAsia"/>
                <w:sz w:val="24"/>
                <w:szCs w:val="24"/>
              </w:rPr>
              <w:t>澳门大学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D85B25">
              <w:rPr>
                <w:rFonts w:hint="eastAsia"/>
                <w:sz w:val="24"/>
                <w:szCs w:val="24"/>
              </w:rPr>
              <w:t>基本药物制度实施效果评价</w:t>
            </w:r>
            <w:r w:rsidRPr="00D85B25">
              <w:rPr>
                <w:sz w:val="24"/>
                <w:szCs w:val="24"/>
              </w:rPr>
              <w:t xml:space="preserve"> - </w:t>
            </w:r>
            <w:r w:rsidRPr="00D85B25">
              <w:rPr>
                <w:rFonts w:hint="eastAsia"/>
                <w:sz w:val="24"/>
                <w:szCs w:val="24"/>
              </w:rPr>
              <w:t>来自四省的实证研究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8:10-</w:t>
            </w:r>
            <w:r w:rsidRPr="001A1EE1">
              <w:rPr>
                <w:sz w:val="24"/>
                <w:szCs w:val="24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1126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张光鹏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国家卫计委卫生发展中心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卫生人才队伍建设的进展与形势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</w:t>
            </w:r>
            <w:r w:rsidRPr="001A1EE1">
              <w:rPr>
                <w:sz w:val="24"/>
                <w:szCs w:val="24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834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刘唯佳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山东星鼎律师事务所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德治与法治在治医中的博弈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1A1EE1">
              <w:rPr>
                <w:sz w:val="24"/>
                <w:szCs w:val="24"/>
              </w:rPr>
              <w:t>10:20-11:20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89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温春梅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世界卫生组织驻北京办事处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从</w:t>
            </w:r>
            <w:r w:rsidRPr="001A1EE1">
              <w:rPr>
                <w:sz w:val="24"/>
                <w:szCs w:val="24"/>
              </w:rPr>
              <w:t>MDG</w:t>
            </w:r>
            <w:r w:rsidRPr="001A1EE1">
              <w:rPr>
                <w:rFonts w:hint="eastAsia"/>
                <w:sz w:val="24"/>
                <w:szCs w:val="24"/>
              </w:rPr>
              <w:t>到</w:t>
            </w:r>
            <w:r w:rsidRPr="001A1EE1">
              <w:rPr>
                <w:sz w:val="24"/>
                <w:szCs w:val="24"/>
              </w:rPr>
              <w:t>SDG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11:20-</w:t>
            </w:r>
            <w:r w:rsidRPr="001A1EE1">
              <w:rPr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ind w:left="1440" w:hanging="144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李克富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青岛新阳光心理研究所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医患沟通的技术与艺术（上）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731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</w:t>
            </w:r>
            <w:r w:rsidRPr="0073177B">
              <w:rPr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王</w:t>
            </w:r>
            <w:r w:rsidRPr="0073177B">
              <w:rPr>
                <w:sz w:val="24"/>
                <w:szCs w:val="24"/>
              </w:rPr>
              <w:t xml:space="preserve"> </w:t>
            </w:r>
            <w:r w:rsidRPr="0073177B">
              <w:rPr>
                <w:rFonts w:hint="eastAsia"/>
                <w:sz w:val="24"/>
                <w:szCs w:val="24"/>
              </w:rPr>
              <w:t>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卫生政策研究中的方法学探讨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14:40-15</w:t>
            </w:r>
            <w:r w:rsidRPr="0073177B">
              <w:rPr>
                <w:sz w:val="24"/>
                <w:szCs w:val="24"/>
              </w:rPr>
              <w:t>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8053C5">
        <w:trPr>
          <w:trHeight w:val="915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周忠良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9A71D5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73177B">
              <w:rPr>
                <w:rFonts w:hint="eastAsia"/>
                <w:sz w:val="24"/>
                <w:szCs w:val="24"/>
              </w:rPr>
              <w:t>卫生服务公平性分析方法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15:50-16</w:t>
            </w:r>
            <w:r w:rsidRPr="0073177B">
              <w:rPr>
                <w:sz w:val="24"/>
                <w:szCs w:val="24"/>
              </w:rPr>
              <w:t>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 w:rsidRPr="00D85B25">
              <w:rPr>
                <w:rFonts w:hint="eastAsia"/>
                <w:sz w:val="24"/>
              </w:rPr>
              <w:t>卞</w:t>
            </w:r>
            <w:r w:rsidRPr="00D85B25">
              <w:rPr>
                <w:sz w:val="24"/>
              </w:rPr>
              <w:t xml:space="preserve"> </w:t>
            </w:r>
            <w:r w:rsidRPr="00D85B25">
              <w:rPr>
                <w:rFonts w:hint="eastAsia"/>
                <w:sz w:val="24"/>
              </w:rPr>
              <w:t>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D80C8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澳门大学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中药与西药不良反应危险度比较性研究</w:t>
            </w:r>
            <w:r w:rsidRPr="00001EDB">
              <w:rPr>
                <w:sz w:val="24"/>
                <w:szCs w:val="24"/>
              </w:rPr>
              <w:t xml:space="preserve"> - </w:t>
            </w:r>
            <w:r w:rsidRPr="00001EDB">
              <w:rPr>
                <w:rFonts w:hint="eastAsia"/>
                <w:sz w:val="24"/>
                <w:szCs w:val="24"/>
              </w:rPr>
              <w:t>综述性评价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8:10-</w:t>
            </w:r>
            <w:r w:rsidRPr="001A1EE1">
              <w:rPr>
                <w:sz w:val="24"/>
                <w:szCs w:val="24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张光鹏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国家卫计委卫生发展中心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卫生人力管理制度机制改革与创新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</w:p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</w:t>
            </w:r>
            <w:r w:rsidRPr="001A1EE1">
              <w:rPr>
                <w:sz w:val="24"/>
                <w:szCs w:val="24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1A1EE1">
              <w:rPr>
                <w:rFonts w:hint="eastAsia"/>
                <w:sz w:val="24"/>
                <w:szCs w:val="24"/>
              </w:rPr>
              <w:t>刘唯佳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山东星鼎律师事务所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健康新理念：身心灵一体观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1A1EE1">
              <w:rPr>
                <w:sz w:val="24"/>
                <w:szCs w:val="24"/>
              </w:rPr>
              <w:t>10:20-11:20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王健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D80C8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世界卫生组织驻北京办事处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卫生经济学概论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11:20-</w:t>
            </w:r>
            <w:r w:rsidRPr="001A1EE1">
              <w:rPr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卫管系五楼会议室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李克富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青岛新阳光心理研究所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医患沟通的技术与艺术（下）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731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</w:t>
            </w:r>
            <w:r w:rsidRPr="0073177B">
              <w:rPr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周忠良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D80C8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卫生政策（管理）研究英文论文撰写与发表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14:40-16:0</w:t>
            </w:r>
            <w:r w:rsidRPr="0073177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  <w:bookmarkStart w:id="0" w:name="_GoBack"/>
        <w:bookmarkEnd w:id="0"/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李林贵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9A71D5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001EDB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 w:rsidRPr="00001EDB">
              <w:rPr>
                <w:rFonts w:hint="eastAsia"/>
                <w:sz w:val="24"/>
                <w:szCs w:val="24"/>
              </w:rPr>
              <w:t>中国西部主要卫生政策问题研究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卫生管理系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D80C8F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5"/>
              </w:smartTagPr>
              <w:r>
                <w:rPr>
                  <w:sz w:val="24"/>
                  <w:szCs w:val="24"/>
                </w:rPr>
                <w:t>11</w:t>
              </w:r>
              <w:r>
                <w:rPr>
                  <w:rFonts w:hint="eastAsia"/>
                  <w:sz w:val="24"/>
                  <w:szCs w:val="24"/>
                </w:rPr>
                <w:t>月</w:t>
              </w:r>
              <w:r>
                <w:rPr>
                  <w:sz w:val="24"/>
                  <w:szCs w:val="24"/>
                </w:rPr>
                <w:t>5</w:t>
              </w:r>
              <w:r>
                <w:rPr>
                  <w:rFonts w:hint="eastAsia"/>
                  <w:sz w:val="24"/>
                  <w:szCs w:val="24"/>
                </w:rPr>
                <w:t>日</w:t>
              </w:r>
            </w:smartTag>
            <w:r>
              <w:rPr>
                <w:sz w:val="24"/>
                <w:szCs w:val="24"/>
              </w:rPr>
              <w:t>16:00-16:4</w:t>
            </w:r>
            <w:r w:rsidRPr="0073177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D80C8F">
            <w:pPr>
              <w:spacing w:before="180"/>
              <w:jc w:val="center"/>
            </w:pPr>
            <w:r>
              <w:rPr>
                <w:rFonts w:hint="eastAsia"/>
              </w:rPr>
              <w:t>卫生管理系五楼会议室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Pr="00083779" w:rsidRDefault="009F2116" w:rsidP="00D80C8F">
            <w:pPr>
              <w:spacing w:before="180"/>
              <w:jc w:val="center"/>
            </w:pPr>
            <w:r>
              <w:t>60</w:t>
            </w:r>
          </w:p>
        </w:tc>
      </w:tr>
      <w:tr w:rsidR="009F2116" w:rsidRPr="00001EDB" w:rsidTr="00E5767C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F2116" w:rsidRDefault="009F2116" w:rsidP="00E5767C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刘恩岐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31647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浅谈学术论文质量评估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基础与转化医学研究所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15"/>
              </w:smartTagPr>
              <w:r>
                <w:rPr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3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9F2116" w:rsidRDefault="009F2116" w:rsidP="00E5767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</w:pPr>
            <w:r>
              <w:rPr>
                <w:rFonts w:hint="eastAsia"/>
              </w:rPr>
              <w:t>基转所五楼</w:t>
            </w:r>
          </w:p>
          <w:p w:rsidR="009F2116" w:rsidRDefault="009F2116" w:rsidP="00E5767C">
            <w:pPr>
              <w:spacing w:before="180"/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</w:pPr>
            <w:r>
              <w:t>40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徐仓宝</w:t>
            </w:r>
          </w:p>
          <w:p w:rsidR="009F2116" w:rsidRDefault="009F2116" w:rsidP="00E5767C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苟兴春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年生理医学和化学诺奖解读暨国科金申请经验交流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基础与转化医学研究所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2015"/>
              </w:smartTagPr>
              <w:r>
                <w:rPr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18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9F2116" w:rsidRDefault="009F2116" w:rsidP="00E5767C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</w:pPr>
            <w:r>
              <w:rPr>
                <w:rFonts w:hint="eastAsia"/>
              </w:rPr>
              <w:t>基转所五楼</w:t>
            </w:r>
          </w:p>
          <w:p w:rsidR="009F2116" w:rsidRDefault="009F2116" w:rsidP="00E5767C">
            <w:pPr>
              <w:spacing w:before="180"/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</w:pPr>
            <w:r>
              <w:t>40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90397">
            <w:pPr>
              <w:widowControl w:val="0"/>
              <w:adjustRightInd/>
              <w:snapToGrid/>
              <w:spacing w:before="180"/>
              <w:rPr>
                <w:sz w:val="24"/>
                <w:szCs w:val="24"/>
              </w:rPr>
            </w:pPr>
          </w:p>
          <w:p w:rsidR="009F2116" w:rsidRDefault="009F2116" w:rsidP="00FC1B8A">
            <w:pPr>
              <w:spacing w:befor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9F2116" w:rsidRPr="00FC1B8A" w:rsidRDefault="009F2116" w:rsidP="00FC1B8A">
            <w:pPr>
              <w:spacing w:before="18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尹大川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西北工业大学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一种磁场条件下的高通量蛋白质结晶方法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基础与转化医学研究所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5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5"/>
                  <w:attr w:name="Month" w:val="11"/>
                  <w:attr w:name="Year" w:val="2015"/>
                </w:smartTagPr>
                <w:r>
                  <w:rPr>
                    <w:sz w:val="24"/>
                    <w:szCs w:val="24"/>
                  </w:rPr>
                  <w:t>11</w:t>
                </w:r>
                <w:r>
                  <w:rPr>
                    <w:rFonts w:hint="eastAsia"/>
                    <w:sz w:val="24"/>
                    <w:szCs w:val="24"/>
                  </w:rPr>
                  <w:t>月</w:t>
                </w:r>
                <w:r>
                  <w:rPr>
                    <w:sz w:val="24"/>
                    <w:szCs w:val="24"/>
                  </w:rPr>
                  <w:t>25</w:t>
                </w:r>
                <w:r>
                  <w:rPr>
                    <w:rFonts w:hint="eastAsia"/>
                    <w:sz w:val="24"/>
                    <w:szCs w:val="24"/>
                  </w:rPr>
                  <w:t>日</w:t>
                </w:r>
              </w:smartTag>
              <w:r>
                <w:rPr>
                  <w:sz w:val="24"/>
                </w:rPr>
                <w:t>14</w:t>
              </w:r>
            </w:smartTag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</w:pPr>
            <w:r>
              <w:rPr>
                <w:rFonts w:hint="eastAsia"/>
              </w:rPr>
              <w:t>基转所五楼</w:t>
            </w:r>
          </w:p>
          <w:p w:rsidR="009F2116" w:rsidRDefault="009F2116" w:rsidP="00FC1B8A">
            <w:pPr>
              <w:spacing w:before="180"/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</w:pPr>
            <w:r>
              <w:t>40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唐成芳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552733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31647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口腔医学系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552733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数字化口腔的现状及发展趋势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552733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552733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552733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口腔医学系</w:t>
            </w:r>
          </w:p>
          <w:p w:rsidR="009F2116" w:rsidRDefault="009F2116" w:rsidP="00552733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  <w:p w:rsidR="009F2116" w:rsidRDefault="009F2116" w:rsidP="00552733">
            <w:pPr>
              <w:spacing w:before="180"/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层）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552733">
            <w:pPr>
              <w:spacing w:before="180"/>
              <w:jc w:val="center"/>
            </w:pPr>
            <w:r>
              <w:t>90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赵灵芝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31647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tabs>
                <w:tab w:val="left" w:pos="1420"/>
              </w:tabs>
              <w:spacing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细胞内生理活性物质电分析化学研究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药学院化学教研室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5767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2015.11.25</w:t>
            </w:r>
          </w:p>
          <w:p w:rsidR="009F2116" w:rsidRDefault="009F2116" w:rsidP="00E5767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E5767C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全校师生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李海燕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医学技术系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A32318" w:rsidRDefault="009F2116" w:rsidP="00AF27D1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《全国医学检验专业第十九次校际协作会》参会交流与思考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FE3D4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医学技术系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rPr>
                <w:rFonts w:hint="eastAsia"/>
              </w:rPr>
              <w:t>医技会议室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15-20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潘爱洁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西北妇女儿童医院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6E2E42">
            <w:pPr>
              <w:adjustRightInd/>
              <w:snapToGrid/>
              <w:spacing w:beforeLines="0"/>
              <w:rPr>
                <w:sz w:val="24"/>
                <w:szCs w:val="24"/>
              </w:rPr>
            </w:pPr>
            <w:r w:rsidRPr="006B3158">
              <w:rPr>
                <w:rFonts w:ascii="宋体" w:eastAsia="宋体" w:hAnsi="宋体" w:cs="宋体" w:hint="eastAsia"/>
                <w:sz w:val="24"/>
                <w:szCs w:val="24"/>
              </w:rPr>
              <w:t>儿童屈光特点及配镜原则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医学技术系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EA3C26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 w:rsidRPr="00EA3C26">
              <w:rPr>
                <w:bCs/>
                <w:sz w:val="24"/>
                <w:szCs w:val="24"/>
              </w:rPr>
              <w:t>2015.11.1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200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 w:rsidRPr="006B3158">
              <w:rPr>
                <w:rFonts w:hint="eastAsia"/>
                <w:sz w:val="24"/>
                <w:szCs w:val="24"/>
              </w:rPr>
              <w:t>高广勋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6B3158">
              <w:rPr>
                <w:rFonts w:hint="eastAsia"/>
                <w:sz w:val="24"/>
              </w:rPr>
              <w:t>西京医院血液科主任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6B3158">
              <w:rPr>
                <w:rFonts w:hint="eastAsia"/>
                <w:sz w:val="24"/>
              </w:rPr>
              <w:t>急性白血病</w:t>
            </w:r>
            <w:r w:rsidRPr="006B3158">
              <w:rPr>
                <w:sz w:val="24"/>
              </w:rPr>
              <w:t>WHO</w:t>
            </w:r>
            <w:r w:rsidRPr="006B3158">
              <w:rPr>
                <w:rFonts w:hint="eastAsia"/>
                <w:sz w:val="24"/>
              </w:rPr>
              <w:t>分型及诊疗进展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医学技术系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15-20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EA33BC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FC1B8A">
            <w:pPr>
              <w:spacing w:before="180"/>
              <w:jc w:val="center"/>
              <w:rPr>
                <w:sz w:val="24"/>
                <w:szCs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未央疾控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EA33BC">
            <w:pPr>
              <w:spacing w:before="180"/>
              <w:jc w:val="center"/>
              <w:rPr>
                <w:sz w:val="24"/>
                <w:szCs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未央疾控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出血热、结核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0309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6B0309">
              <w:rPr>
                <w:sz w:val="24"/>
              </w:rPr>
              <w:t>2015.11.13</w:t>
            </w:r>
          </w:p>
          <w:p w:rsidR="009F2116" w:rsidRPr="006B0309" w:rsidRDefault="009F2116" w:rsidP="006B0309">
            <w:pPr>
              <w:spacing w:before="180"/>
              <w:jc w:val="center"/>
              <w:rPr>
                <w:sz w:val="24"/>
              </w:rPr>
            </w:pPr>
            <w:r w:rsidRPr="006B0309">
              <w:rPr>
                <w:sz w:val="24"/>
              </w:rPr>
              <w:t>14:00-15:30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700</w:t>
            </w:r>
          </w:p>
        </w:tc>
      </w:tr>
      <w:tr w:rsidR="009F2116" w:rsidRPr="00001EDB" w:rsidTr="00D80C8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C1B8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FC1B8A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洪沙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AF27D1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安全性、健康爱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0309" w:rsidRDefault="009F2116" w:rsidP="00EA33B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6B0309">
              <w:rPr>
                <w:sz w:val="24"/>
              </w:rPr>
              <w:t>2015.11.13</w:t>
            </w:r>
          </w:p>
          <w:p w:rsidR="009F2116" w:rsidRPr="00EA33BC" w:rsidRDefault="009F2116" w:rsidP="00EA33BC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EA33BC">
              <w:rPr>
                <w:sz w:val="24"/>
              </w:rPr>
              <w:t>16:00-17:30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650</w:t>
            </w:r>
          </w:p>
        </w:tc>
      </w:tr>
      <w:tr w:rsidR="009F2116" w:rsidRPr="00001EDB" w:rsidTr="00097DBF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D5C2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3158" w:rsidRDefault="009F2116" w:rsidP="00EA33BC">
            <w:pPr>
              <w:spacing w:before="180"/>
              <w:jc w:val="center"/>
              <w:rPr>
                <w:sz w:val="24"/>
                <w:szCs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省疾控中心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省疾控中心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16" w:rsidRPr="0012231B" w:rsidRDefault="009F2116" w:rsidP="00EA33BC">
            <w:pPr>
              <w:spacing w:before="180" w:line="560" w:lineRule="exact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艾滋病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0309" w:rsidRDefault="009F2116" w:rsidP="007D5C2A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2015.11.20</w:t>
            </w:r>
          </w:p>
          <w:p w:rsidR="009F2116" w:rsidRPr="006B0309" w:rsidRDefault="009F2116" w:rsidP="00196295">
            <w:pPr>
              <w:spacing w:before="180"/>
              <w:jc w:val="center"/>
              <w:rPr>
                <w:sz w:val="24"/>
              </w:rPr>
            </w:pPr>
            <w:r w:rsidRPr="006B0309">
              <w:rPr>
                <w:sz w:val="24"/>
              </w:rPr>
              <w:t>14:00-15:30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600</w:t>
            </w:r>
          </w:p>
        </w:tc>
      </w:tr>
      <w:tr w:rsidR="009F2116" w:rsidRPr="00001EDB" w:rsidTr="00D3446E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D5C2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FC1B8A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省宣教中心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D5C2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省宣教中心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16" w:rsidRPr="0012231B" w:rsidRDefault="009F2116" w:rsidP="00EA33BC">
            <w:pPr>
              <w:spacing w:before="180" w:line="560" w:lineRule="exact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健康教育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0309" w:rsidRDefault="009F2116" w:rsidP="007D5C2A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2015.11.20</w:t>
            </w:r>
          </w:p>
          <w:p w:rsidR="009F2116" w:rsidRPr="00EA33BC" w:rsidRDefault="009F2116" w:rsidP="00196295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EA33BC">
              <w:rPr>
                <w:sz w:val="24"/>
              </w:rPr>
              <w:t>16:00-17:30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7D5C2A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600</w:t>
            </w:r>
          </w:p>
        </w:tc>
      </w:tr>
      <w:tr w:rsidR="009F2116" w:rsidRPr="00001EDB" w:rsidTr="00D3446E">
        <w:trPr>
          <w:trHeight w:val="641"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7D5C2A">
            <w:pPr>
              <w:widowControl w:val="0"/>
              <w:adjustRightInd/>
              <w:snapToGrid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FC1B8A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李娜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12231B" w:rsidRDefault="009F2116" w:rsidP="00FB721E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eastAsia="宋体" w:hint="eastAsia"/>
                <w:bCs/>
                <w:sz w:val="24"/>
              </w:rPr>
              <w:t>公卫系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16" w:rsidRPr="0012231B" w:rsidRDefault="009F2116" w:rsidP="00EA33BC">
            <w:pPr>
              <w:spacing w:before="180" w:line="560" w:lineRule="exact"/>
              <w:jc w:val="center"/>
              <w:rPr>
                <w:rFonts w:ascii="宋体" w:eastAsia="宋体"/>
                <w:bCs/>
                <w:sz w:val="24"/>
              </w:rPr>
            </w:pPr>
            <w:r w:rsidRPr="0012231B">
              <w:rPr>
                <w:rFonts w:ascii="宋体" w:hAnsi="宋体" w:hint="eastAsia"/>
                <w:bCs/>
                <w:sz w:val="24"/>
              </w:rPr>
              <w:t>心理健康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公卫系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16" w:rsidRPr="006B0309" w:rsidRDefault="009F2116" w:rsidP="007D5C2A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2015.11.27</w:t>
            </w:r>
          </w:p>
          <w:p w:rsidR="009F2116" w:rsidRPr="00EA33BC" w:rsidRDefault="009F2116" w:rsidP="00196295">
            <w:pPr>
              <w:tabs>
                <w:tab w:val="left" w:pos="1420"/>
              </w:tabs>
              <w:spacing w:before="180"/>
              <w:jc w:val="center"/>
              <w:rPr>
                <w:sz w:val="24"/>
              </w:rPr>
            </w:pPr>
            <w:r w:rsidRPr="00EA33BC">
              <w:rPr>
                <w:sz w:val="24"/>
              </w:rPr>
              <w:t>16:00-17:30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7D5C2A">
            <w:pPr>
              <w:spacing w:before="180"/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学术报告厅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16" w:rsidRDefault="009F2116" w:rsidP="00AF27D1">
            <w:pPr>
              <w:spacing w:before="180"/>
              <w:jc w:val="center"/>
            </w:pPr>
            <w:r>
              <w:t>500</w:t>
            </w:r>
          </w:p>
        </w:tc>
      </w:tr>
    </w:tbl>
    <w:p w:rsidR="009F2116" w:rsidRPr="00001EDB" w:rsidRDefault="009F2116" w:rsidP="00FC104B">
      <w:pPr>
        <w:widowControl w:val="0"/>
        <w:adjustRightInd/>
        <w:snapToGrid/>
        <w:spacing w:before="180"/>
        <w:jc w:val="center"/>
        <w:rPr>
          <w:sz w:val="24"/>
          <w:szCs w:val="24"/>
        </w:rPr>
      </w:pPr>
    </w:p>
    <w:sectPr w:rsidR="009F2116" w:rsidRPr="00001EDB" w:rsidSect="009A71D5">
      <w:pgSz w:w="16838" w:h="11906" w:orient="landscape"/>
      <w:pgMar w:top="1440" w:right="1080" w:bottom="1440" w:left="108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FB0"/>
    <w:rsid w:val="00001EDB"/>
    <w:rsid w:val="00083779"/>
    <w:rsid w:val="00097DBF"/>
    <w:rsid w:val="000B6B70"/>
    <w:rsid w:val="0012231B"/>
    <w:rsid w:val="0013548D"/>
    <w:rsid w:val="00147C72"/>
    <w:rsid w:val="00196295"/>
    <w:rsid w:val="001A1EE1"/>
    <w:rsid w:val="001E6A95"/>
    <w:rsid w:val="002411C0"/>
    <w:rsid w:val="00245D76"/>
    <w:rsid w:val="002765C2"/>
    <w:rsid w:val="0031017F"/>
    <w:rsid w:val="00323B43"/>
    <w:rsid w:val="0033038E"/>
    <w:rsid w:val="0034698C"/>
    <w:rsid w:val="00356B89"/>
    <w:rsid w:val="00393004"/>
    <w:rsid w:val="003B5DF7"/>
    <w:rsid w:val="003D18F0"/>
    <w:rsid w:val="003D37D8"/>
    <w:rsid w:val="004069BA"/>
    <w:rsid w:val="004358AB"/>
    <w:rsid w:val="004E0740"/>
    <w:rsid w:val="005120AE"/>
    <w:rsid w:val="005146FC"/>
    <w:rsid w:val="00552733"/>
    <w:rsid w:val="005824F6"/>
    <w:rsid w:val="005D53C5"/>
    <w:rsid w:val="005F6B95"/>
    <w:rsid w:val="0060473F"/>
    <w:rsid w:val="00697143"/>
    <w:rsid w:val="006B0309"/>
    <w:rsid w:val="006B3158"/>
    <w:rsid w:val="006E2E42"/>
    <w:rsid w:val="007074CE"/>
    <w:rsid w:val="00731647"/>
    <w:rsid w:val="0073177B"/>
    <w:rsid w:val="00733FB0"/>
    <w:rsid w:val="00754F8E"/>
    <w:rsid w:val="007D38AE"/>
    <w:rsid w:val="007D5C2A"/>
    <w:rsid w:val="008053C5"/>
    <w:rsid w:val="0082709B"/>
    <w:rsid w:val="00873B72"/>
    <w:rsid w:val="008A34F6"/>
    <w:rsid w:val="008B7726"/>
    <w:rsid w:val="008C36D6"/>
    <w:rsid w:val="009001D2"/>
    <w:rsid w:val="00931B87"/>
    <w:rsid w:val="009A71D5"/>
    <w:rsid w:val="009C740D"/>
    <w:rsid w:val="009F2116"/>
    <w:rsid w:val="00A055C6"/>
    <w:rsid w:val="00A32318"/>
    <w:rsid w:val="00AE65B0"/>
    <w:rsid w:val="00AF27D1"/>
    <w:rsid w:val="00B62AC1"/>
    <w:rsid w:val="00BB1F6E"/>
    <w:rsid w:val="00BC18B4"/>
    <w:rsid w:val="00BD22CA"/>
    <w:rsid w:val="00C04085"/>
    <w:rsid w:val="00C05AE4"/>
    <w:rsid w:val="00C06710"/>
    <w:rsid w:val="00CA1BAE"/>
    <w:rsid w:val="00D3446E"/>
    <w:rsid w:val="00D80C8F"/>
    <w:rsid w:val="00D85B25"/>
    <w:rsid w:val="00DA4396"/>
    <w:rsid w:val="00E01EE5"/>
    <w:rsid w:val="00E205F4"/>
    <w:rsid w:val="00E5767C"/>
    <w:rsid w:val="00E93372"/>
    <w:rsid w:val="00EA33BC"/>
    <w:rsid w:val="00EA3C26"/>
    <w:rsid w:val="00EF2AD7"/>
    <w:rsid w:val="00F90397"/>
    <w:rsid w:val="00F96F01"/>
    <w:rsid w:val="00FB721E"/>
    <w:rsid w:val="00FC104B"/>
    <w:rsid w:val="00FC1B8A"/>
    <w:rsid w:val="00FE3D46"/>
    <w:rsid w:val="662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8E"/>
    <w:pPr>
      <w:adjustRightInd w:val="0"/>
      <w:snapToGrid w:val="0"/>
      <w:spacing w:beforeLines="50"/>
    </w:pPr>
    <w:rPr>
      <w:rFonts w:ascii="Tahoma" w:hAnsi="Tahoma" w:cs="Times New Roman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3038E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4</Pages>
  <Words>286</Words>
  <Characters>1635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subject/>
  <dc:creator>User</dc:creator>
  <cp:keywords/>
  <dc:description/>
  <cp:lastModifiedBy>微软用户</cp:lastModifiedBy>
  <cp:revision>18</cp:revision>
  <cp:lastPrinted>2015-04-01T00:41:00Z</cp:lastPrinted>
  <dcterms:created xsi:type="dcterms:W3CDTF">2015-11-03T01:33:00Z</dcterms:created>
  <dcterms:modified xsi:type="dcterms:W3CDTF">2015-11-09T09:03:00Z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